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3A1" w:rsidRPr="004A33A1" w:rsidRDefault="004A33A1" w:rsidP="004A33A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4A33A1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Inscrições abertas para 11ª Mostra Regional de Práticas em Psicologia </w:t>
      </w:r>
    </w:p>
    <w:p w:rsidR="004A33A1" w:rsidRPr="004A33A1" w:rsidRDefault="004A33A1" w:rsidP="004A33A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r w:rsidRPr="004A33A1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 </w:t>
      </w:r>
    </w:p>
    <w:p w:rsidR="004A33A1" w:rsidRPr="004A33A1" w:rsidRDefault="004A33A1" w:rsidP="004A33A1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pt-BR"/>
        </w:rPr>
      </w:pPr>
      <w:r w:rsidRPr="004A33A1">
        <w:rPr>
          <w:rFonts w:ascii="Arial" w:eastAsia="Times New Roman" w:hAnsi="Arial" w:cs="Arial"/>
          <w:color w:val="000000"/>
          <w:lang w:eastAsia="pt-BR"/>
        </w:rPr>
        <w:t>O Conselho Regional de Psicologia do Rio de Janeiro convida todas (os) as (os) psicólogas (os) e estudantes para participar da 11ª Mostra Regional de Práticas em Psicologia, que acontecerá nos dias 19, 20 e 21 de julho de 2017 na</w:t>
      </w:r>
      <w:r w:rsidRPr="004A33A1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 w:rsidRPr="004A33A1">
        <w:rPr>
          <w:rFonts w:ascii="Arial" w:eastAsia="Times New Roman" w:hAnsi="Arial" w:cs="Arial"/>
          <w:color w:val="000000"/>
          <w:lang w:eastAsia="pt-BR"/>
        </w:rPr>
        <w:t xml:space="preserve">Universidade Veiga de Almeida (UVA) – </w:t>
      </w:r>
      <w:r w:rsidRPr="004A33A1">
        <w:rPr>
          <w:rFonts w:ascii="Arial" w:eastAsia="Times New Roman" w:hAnsi="Arial" w:cs="Arial"/>
          <w:i/>
          <w:iCs/>
          <w:color w:val="000000"/>
          <w:lang w:eastAsia="pt-BR"/>
        </w:rPr>
        <w:t>campus</w:t>
      </w:r>
      <w:r w:rsidRPr="004A33A1">
        <w:rPr>
          <w:rFonts w:ascii="Arial" w:eastAsia="Times New Roman" w:hAnsi="Arial" w:cs="Arial"/>
          <w:color w:val="000000"/>
          <w:lang w:eastAsia="pt-BR"/>
        </w:rPr>
        <w:t xml:space="preserve"> Tijuca, Rio de Janeiro. </w:t>
      </w:r>
    </w:p>
    <w:p w:rsidR="004A33A1" w:rsidRPr="004A33A1" w:rsidRDefault="004A33A1" w:rsidP="004A33A1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pt-BR"/>
        </w:rPr>
      </w:pPr>
      <w:r w:rsidRPr="004A33A1">
        <w:rPr>
          <w:rFonts w:ascii="Tahoma" w:eastAsia="Times New Roman" w:hAnsi="Tahoma" w:cs="Tahoma"/>
          <w:color w:val="000000"/>
          <w:lang w:eastAsia="pt-BR"/>
        </w:rPr>
        <w:t> </w:t>
      </w:r>
    </w:p>
    <w:p w:rsidR="004A33A1" w:rsidRPr="004A33A1" w:rsidRDefault="004A33A1" w:rsidP="004A33A1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pt-BR"/>
        </w:rPr>
      </w:pPr>
      <w:r w:rsidRPr="004A33A1">
        <w:rPr>
          <w:rFonts w:ascii="Arial" w:eastAsia="Times New Roman" w:hAnsi="Arial" w:cs="Arial"/>
          <w:color w:val="000000"/>
          <w:lang w:eastAsia="pt-BR"/>
        </w:rPr>
        <w:t xml:space="preserve">A 11ª Mostra terá uma programação diversificada de mesas de debates, atividade cultural, apresentações de trabalhos em diversas modalidades e lançamento de livros. É possível participar apresentando trabalhos e/ou marcando presença nas diversas atividades da programação. </w:t>
      </w:r>
    </w:p>
    <w:p w:rsidR="004A33A1" w:rsidRPr="004A33A1" w:rsidRDefault="004A33A1" w:rsidP="004A33A1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pt-BR"/>
        </w:rPr>
      </w:pPr>
      <w:r w:rsidRPr="004A33A1">
        <w:rPr>
          <w:rFonts w:ascii="Tahoma" w:eastAsia="Times New Roman" w:hAnsi="Tahoma" w:cs="Tahoma"/>
          <w:color w:val="000000"/>
          <w:lang w:eastAsia="pt-BR"/>
        </w:rPr>
        <w:t> </w:t>
      </w:r>
    </w:p>
    <w:p w:rsidR="004A33A1" w:rsidRPr="004A33A1" w:rsidRDefault="004A33A1" w:rsidP="004A33A1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pt-BR"/>
        </w:rPr>
      </w:pPr>
      <w:r w:rsidRPr="004A33A1">
        <w:rPr>
          <w:rFonts w:ascii="Arial" w:eastAsia="Times New Roman" w:hAnsi="Arial" w:cs="Arial"/>
          <w:color w:val="000000"/>
          <w:lang w:eastAsia="pt-BR"/>
        </w:rPr>
        <w:t xml:space="preserve">O período de inscrição de trabalhos começou no dia 24 de maio e segue até 2 de julho. As inscrições devem ser realizadas somente pelo site do evento: </w:t>
      </w:r>
      <w:hyperlink r:id="rId4" w:tgtFrame="_blank" w:history="1">
        <w:r w:rsidRPr="004A33A1">
          <w:rPr>
            <w:rFonts w:ascii="Arial" w:eastAsia="Times New Roman" w:hAnsi="Arial" w:cs="Arial"/>
            <w:color w:val="337AB7"/>
            <w:u w:val="single"/>
            <w:lang w:eastAsia="pt-BR"/>
          </w:rPr>
          <w:t>www.crprj.org.br/mostra.</w:t>
        </w:r>
      </w:hyperlink>
      <w:r w:rsidRPr="004A33A1">
        <w:rPr>
          <w:rFonts w:ascii="Arial" w:eastAsia="Times New Roman" w:hAnsi="Arial" w:cs="Arial"/>
          <w:color w:val="333333"/>
          <w:lang w:eastAsia="pt-BR"/>
        </w:rPr>
        <w:t> </w:t>
      </w:r>
      <w:r w:rsidRPr="004A33A1">
        <w:rPr>
          <w:rFonts w:ascii="Arial" w:eastAsia="Times New Roman" w:hAnsi="Arial" w:cs="Arial"/>
          <w:color w:val="000000"/>
          <w:lang w:eastAsia="pt-BR"/>
        </w:rPr>
        <w:t xml:space="preserve">Os trabalhos podem ser apresentados nas modalidades “Apresentação Oral” e “Exposição de Pôster”. </w:t>
      </w:r>
    </w:p>
    <w:p w:rsidR="004A33A1" w:rsidRPr="004A33A1" w:rsidRDefault="004A33A1" w:rsidP="004A33A1">
      <w:pPr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A33A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4A33A1" w:rsidRPr="004A33A1" w:rsidRDefault="004A33A1" w:rsidP="004A33A1">
      <w:pPr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A33A1">
        <w:rPr>
          <w:rFonts w:ascii="Arial" w:eastAsia="Times New Roman" w:hAnsi="Arial" w:cs="Arial"/>
          <w:color w:val="000000"/>
          <w:lang w:eastAsia="pt-BR"/>
        </w:rPr>
        <w:t xml:space="preserve">Confira abaixo os valores de inscrição: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4241"/>
      </w:tblGrid>
      <w:tr w:rsidR="004A33A1" w:rsidRPr="004A33A1" w:rsidTr="004A33A1">
        <w:tc>
          <w:tcPr>
            <w:tcW w:w="4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3A1" w:rsidRPr="004A33A1" w:rsidRDefault="004A33A1" w:rsidP="004A33A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A33A1">
              <w:rPr>
                <w:rFonts w:ascii="Arial" w:eastAsia="Times New Roman" w:hAnsi="Arial" w:cs="Arial"/>
                <w:b/>
                <w:bCs/>
                <w:lang w:eastAsia="pt-BR"/>
              </w:rPr>
              <w:t>PROFISSIONAIS</w:t>
            </w:r>
          </w:p>
        </w:tc>
        <w:tc>
          <w:tcPr>
            <w:tcW w:w="4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3A1" w:rsidRPr="004A33A1" w:rsidRDefault="004A33A1" w:rsidP="004A33A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A33A1">
              <w:rPr>
                <w:rFonts w:ascii="Arial" w:eastAsia="Times New Roman" w:hAnsi="Arial" w:cs="Arial"/>
                <w:b/>
                <w:bCs/>
                <w:lang w:eastAsia="pt-BR"/>
              </w:rPr>
              <w:t>R$ 40,00</w:t>
            </w:r>
          </w:p>
        </w:tc>
      </w:tr>
      <w:tr w:rsidR="004A33A1" w:rsidRPr="004A33A1" w:rsidTr="004A33A1">
        <w:tc>
          <w:tcPr>
            <w:tcW w:w="4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3A1" w:rsidRPr="004A33A1" w:rsidRDefault="004A33A1" w:rsidP="004A33A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A33A1">
              <w:rPr>
                <w:rFonts w:ascii="Arial" w:eastAsia="Times New Roman" w:hAnsi="Arial" w:cs="Arial"/>
                <w:b/>
                <w:bCs/>
                <w:lang w:eastAsia="pt-BR"/>
              </w:rPr>
              <w:t>ESTUDANTES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3A1" w:rsidRPr="004A33A1" w:rsidRDefault="004A33A1" w:rsidP="004A33A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A33A1">
              <w:rPr>
                <w:rFonts w:ascii="Arial" w:eastAsia="Times New Roman" w:hAnsi="Arial" w:cs="Arial"/>
                <w:b/>
                <w:bCs/>
                <w:lang w:eastAsia="pt-BR"/>
              </w:rPr>
              <w:t>R$ 20,00</w:t>
            </w:r>
          </w:p>
        </w:tc>
      </w:tr>
      <w:tr w:rsidR="004A33A1" w:rsidRPr="004A33A1" w:rsidTr="004A33A1">
        <w:tc>
          <w:tcPr>
            <w:tcW w:w="4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3A1" w:rsidRPr="004A33A1" w:rsidRDefault="004A33A1" w:rsidP="004A33A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A33A1">
              <w:rPr>
                <w:rFonts w:ascii="Arial" w:eastAsia="Times New Roman" w:hAnsi="Arial" w:cs="Arial"/>
                <w:b/>
                <w:bCs/>
                <w:lang w:eastAsia="pt-BR"/>
              </w:rPr>
              <w:t>ESTUDANTE</w:t>
            </w:r>
            <w:bookmarkStart w:id="0" w:name="_GoBack"/>
            <w:bookmarkEnd w:id="0"/>
            <w:r w:rsidRPr="004A33A1">
              <w:rPr>
                <w:rFonts w:ascii="Arial" w:eastAsia="Times New Roman" w:hAnsi="Arial" w:cs="Arial"/>
                <w:b/>
                <w:bCs/>
                <w:lang w:eastAsia="pt-BR"/>
              </w:rPr>
              <w:t>S DA UNIVERSIDADE VEIGA DE ALMEIDA, ESTUDANTES COTISTAS E ESTUDANTES BOLSISTAS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3A1" w:rsidRPr="004A33A1" w:rsidRDefault="004A33A1" w:rsidP="004A33A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A33A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  <w:p w:rsidR="004A33A1" w:rsidRPr="004A33A1" w:rsidRDefault="004A33A1" w:rsidP="004A33A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A33A1">
              <w:rPr>
                <w:rFonts w:ascii="Arial" w:eastAsia="Times New Roman" w:hAnsi="Arial" w:cs="Arial"/>
                <w:b/>
                <w:bCs/>
                <w:lang w:eastAsia="pt-BR"/>
              </w:rPr>
              <w:t>Gratuita</w:t>
            </w:r>
          </w:p>
        </w:tc>
      </w:tr>
    </w:tbl>
    <w:p w:rsidR="004A33A1" w:rsidRPr="004A33A1" w:rsidRDefault="004A33A1" w:rsidP="004A33A1">
      <w:pPr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A33A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4A33A1" w:rsidRPr="004A33A1" w:rsidRDefault="004A33A1" w:rsidP="004A33A1">
      <w:pPr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A33A1">
        <w:rPr>
          <w:rFonts w:ascii="Arial" w:eastAsia="Times New Roman" w:hAnsi="Arial" w:cs="Arial"/>
          <w:color w:val="000000"/>
          <w:lang w:eastAsia="pt-BR"/>
        </w:rPr>
        <w:t xml:space="preserve">Todas as demais informações sobre como se inscrever e participar da 11ª Mostra Regional de Práticas em Psicologia estão disponíveis no </w:t>
      </w:r>
      <w:r w:rsidRPr="004A33A1">
        <w:rPr>
          <w:rFonts w:ascii="Arial" w:eastAsia="Times New Roman" w:hAnsi="Arial" w:cs="Arial"/>
          <w:i/>
          <w:iCs/>
          <w:color w:val="000000"/>
          <w:lang w:eastAsia="pt-BR"/>
        </w:rPr>
        <w:t>hotsite</w:t>
      </w:r>
      <w:r w:rsidRPr="004A33A1">
        <w:rPr>
          <w:rFonts w:ascii="Arial" w:eastAsia="Times New Roman" w:hAnsi="Arial" w:cs="Arial"/>
          <w:color w:val="000000"/>
          <w:lang w:eastAsia="pt-BR"/>
        </w:rPr>
        <w:t xml:space="preserve"> do evento: </w:t>
      </w:r>
      <w:hyperlink r:id="rId5" w:tgtFrame="_blank" w:history="1">
        <w:r w:rsidRPr="004A33A1">
          <w:rPr>
            <w:rFonts w:ascii="Arial" w:eastAsia="Times New Roman" w:hAnsi="Arial" w:cs="Arial"/>
            <w:color w:val="337AB7"/>
            <w:u w:val="single"/>
            <w:lang w:eastAsia="pt-BR"/>
          </w:rPr>
          <w:t>www.crprj.org.br/mostra</w:t>
        </w:r>
      </w:hyperlink>
      <w:r w:rsidRPr="004A33A1">
        <w:rPr>
          <w:rFonts w:ascii="Arial" w:eastAsia="Times New Roman" w:hAnsi="Arial" w:cs="Arial"/>
          <w:color w:val="000000"/>
          <w:lang w:eastAsia="pt-BR"/>
        </w:rPr>
        <w:t>.  </w:t>
      </w:r>
    </w:p>
    <w:p w:rsidR="004A33A1" w:rsidRPr="004A33A1" w:rsidRDefault="004A33A1" w:rsidP="004A33A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4A33A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Sobre o evento</w:t>
      </w:r>
    </w:p>
    <w:p w:rsidR="004A33A1" w:rsidRPr="004A33A1" w:rsidRDefault="004A33A1" w:rsidP="004A33A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r w:rsidRPr="004A33A1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 </w:t>
      </w:r>
    </w:p>
    <w:p w:rsidR="004A33A1" w:rsidRPr="004A33A1" w:rsidRDefault="004A33A1" w:rsidP="004A33A1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pt-BR"/>
        </w:rPr>
      </w:pPr>
      <w:r w:rsidRPr="004A33A1">
        <w:rPr>
          <w:rFonts w:ascii="Arial" w:eastAsia="Times New Roman" w:hAnsi="Arial" w:cs="Arial"/>
          <w:color w:val="000000"/>
          <w:lang w:eastAsia="pt-BR"/>
        </w:rPr>
        <w:t>Organizada e promovida anualmente pelo Conselho Regional de Psicologia do Rio de Janeiro desde 2006, a Mostra Regional de Práticas consolidou-se como um dos principais eventos do calendário da Psicologia fluminense, proporcionando a seus participantes um espaço potente de debates, troca de ideias e experiências sobre a prática da Psicologia em seus mais diversos campos de inserção.</w:t>
      </w:r>
    </w:p>
    <w:p w:rsidR="004A33A1" w:rsidRPr="004A33A1" w:rsidRDefault="004A33A1" w:rsidP="004A33A1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pt-BR"/>
        </w:rPr>
      </w:pPr>
      <w:r w:rsidRPr="004A33A1">
        <w:rPr>
          <w:rFonts w:ascii="Tahoma" w:eastAsia="Times New Roman" w:hAnsi="Tahoma" w:cs="Tahoma"/>
          <w:color w:val="000000"/>
          <w:lang w:eastAsia="pt-BR"/>
        </w:rPr>
        <w:t> </w:t>
      </w:r>
    </w:p>
    <w:p w:rsidR="004A33A1" w:rsidRPr="004A33A1" w:rsidRDefault="004A33A1" w:rsidP="004A33A1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pt-BR"/>
        </w:rPr>
      </w:pPr>
      <w:r w:rsidRPr="004A33A1">
        <w:rPr>
          <w:rFonts w:ascii="Arial" w:eastAsia="Times New Roman" w:hAnsi="Arial" w:cs="Arial"/>
          <w:color w:val="000000"/>
          <w:lang w:eastAsia="pt-BR"/>
        </w:rPr>
        <w:t>Desde a sua primeira edição, o evento reuniu aproximadamente seis mil participantes e teve cerca de dois mil trabalhos apresentados em diversos formatos (apresentações orais, oficinas e pôsteres). A 10ª Mostra, realizada em julho de 2016, teve recorde de trabalhos inscritos: ao todo, foram 321 trabalhos apresentados nos três dias de evento.</w:t>
      </w:r>
    </w:p>
    <w:p w:rsidR="004A33A1" w:rsidRPr="004A33A1" w:rsidRDefault="004A33A1" w:rsidP="004A33A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r w:rsidRPr="004A33A1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 </w:t>
      </w:r>
    </w:p>
    <w:p w:rsidR="004A33A1" w:rsidRPr="004A33A1" w:rsidRDefault="004A33A1" w:rsidP="004A33A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4A33A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Serviço: </w:t>
      </w:r>
    </w:p>
    <w:p w:rsidR="004A33A1" w:rsidRPr="004A33A1" w:rsidRDefault="004A33A1" w:rsidP="004A33A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4A33A1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11ª Mostra Regional de Práticas em Psicologia – Ressignificando Práticas, Compartilhando Experiências e Construindo Redes  </w:t>
      </w:r>
    </w:p>
    <w:p w:rsidR="004A33A1" w:rsidRPr="004A33A1" w:rsidRDefault="004A33A1" w:rsidP="004A33A1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pt-BR"/>
        </w:rPr>
      </w:pPr>
      <w:r w:rsidRPr="004A33A1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lastRenderedPageBreak/>
        <w:br/>
      </w:r>
      <w:r w:rsidRPr="004A33A1">
        <w:rPr>
          <w:rFonts w:ascii="Arial" w:eastAsia="Times New Roman" w:hAnsi="Arial" w:cs="Arial"/>
          <w:color w:val="000000"/>
          <w:lang w:eastAsia="pt-BR"/>
        </w:rPr>
        <w:t>Data: 19 a 21 de julho de 2017</w:t>
      </w:r>
    </w:p>
    <w:p w:rsidR="004A33A1" w:rsidRDefault="004A33A1" w:rsidP="004A33A1">
      <w:pPr>
        <w:spacing w:after="150" w:line="330" w:lineRule="atLeast"/>
        <w:jc w:val="both"/>
        <w:rPr>
          <w:rFonts w:ascii="Arial" w:eastAsia="Times New Roman" w:hAnsi="Arial" w:cs="Arial"/>
          <w:color w:val="000000"/>
          <w:lang w:eastAsia="pt-BR"/>
        </w:rPr>
      </w:pPr>
      <w:r w:rsidRPr="004A33A1">
        <w:rPr>
          <w:rFonts w:ascii="Arial" w:eastAsia="Times New Roman" w:hAnsi="Arial" w:cs="Arial"/>
          <w:color w:val="000000"/>
          <w:lang w:eastAsia="pt-BR"/>
        </w:rPr>
        <w:t>Inscrições de trabalho: Até 2 de julho de 2017</w:t>
      </w:r>
    </w:p>
    <w:p w:rsidR="004A33A1" w:rsidRDefault="004A33A1" w:rsidP="004A33A1">
      <w:pPr>
        <w:spacing w:after="150" w:line="330" w:lineRule="atLeast"/>
        <w:jc w:val="both"/>
        <w:rPr>
          <w:rFonts w:ascii="Arial" w:eastAsia="Times New Roman" w:hAnsi="Arial" w:cs="Arial"/>
          <w:color w:val="000000"/>
          <w:lang w:eastAsia="pt-BR"/>
        </w:rPr>
      </w:pPr>
      <w:r w:rsidRPr="004A33A1">
        <w:rPr>
          <w:rFonts w:ascii="Arial" w:eastAsia="Times New Roman" w:hAnsi="Arial" w:cs="Arial"/>
          <w:color w:val="000000"/>
          <w:lang w:eastAsia="pt-BR"/>
        </w:rPr>
        <w:t xml:space="preserve">Local: Universidade Veiga de Almeida – </w:t>
      </w:r>
      <w:r w:rsidRPr="004A33A1">
        <w:rPr>
          <w:rFonts w:ascii="Arial" w:eastAsia="Times New Roman" w:hAnsi="Arial" w:cs="Arial"/>
          <w:i/>
          <w:iCs/>
          <w:color w:val="000000"/>
          <w:lang w:eastAsia="pt-BR"/>
        </w:rPr>
        <w:t>campus</w:t>
      </w:r>
      <w:r>
        <w:rPr>
          <w:rFonts w:ascii="Arial" w:eastAsia="Times New Roman" w:hAnsi="Arial" w:cs="Arial"/>
          <w:color w:val="000000"/>
          <w:lang w:eastAsia="pt-BR"/>
        </w:rPr>
        <w:t xml:space="preserve"> Tijuca</w:t>
      </w:r>
    </w:p>
    <w:p w:rsidR="004A33A1" w:rsidRDefault="004A33A1" w:rsidP="004A33A1">
      <w:pPr>
        <w:spacing w:after="150" w:line="330" w:lineRule="atLeast"/>
        <w:jc w:val="both"/>
        <w:rPr>
          <w:rFonts w:ascii="Arial" w:eastAsia="Times New Roman" w:hAnsi="Arial" w:cs="Arial"/>
          <w:color w:val="000000"/>
          <w:lang w:eastAsia="pt-BR"/>
        </w:rPr>
      </w:pPr>
      <w:r w:rsidRPr="004A33A1">
        <w:rPr>
          <w:rFonts w:ascii="Arial" w:eastAsia="Times New Roman" w:hAnsi="Arial" w:cs="Arial"/>
          <w:color w:val="000000"/>
          <w:lang w:eastAsia="pt-BR"/>
        </w:rPr>
        <w:t>Endereço: Rua Ibituruna, nº 108 – Tijuca, Rio de Janeiro (próximo à Praça da Bandeira e à estação de metrô São Cristóvão)</w:t>
      </w:r>
    </w:p>
    <w:p w:rsidR="004A33A1" w:rsidRDefault="004A33A1" w:rsidP="004A33A1">
      <w:pPr>
        <w:spacing w:after="150" w:line="330" w:lineRule="atLeast"/>
        <w:jc w:val="both"/>
        <w:rPr>
          <w:rFonts w:ascii="Arial" w:eastAsia="Times New Roman" w:hAnsi="Arial" w:cs="Arial"/>
          <w:color w:val="337AB7"/>
          <w:lang w:eastAsia="pt-BR"/>
        </w:rPr>
      </w:pPr>
      <w:r w:rsidRPr="004A33A1">
        <w:rPr>
          <w:rFonts w:ascii="Arial" w:eastAsia="Times New Roman" w:hAnsi="Arial" w:cs="Arial"/>
          <w:color w:val="000000"/>
          <w:lang w:eastAsia="pt-BR"/>
        </w:rPr>
        <w:t xml:space="preserve">Inscrições e informações: </w:t>
      </w:r>
      <w:hyperlink r:id="rId6" w:tgtFrame="_blank" w:history="1">
        <w:r w:rsidRPr="004A33A1">
          <w:rPr>
            <w:rFonts w:ascii="Arial" w:eastAsia="Times New Roman" w:hAnsi="Arial" w:cs="Arial"/>
            <w:color w:val="0000FF"/>
            <w:u w:val="single"/>
            <w:lang w:eastAsia="pt-BR"/>
          </w:rPr>
          <w:t>http://www.crprj.org.br/mostra/</w:t>
        </w:r>
      </w:hyperlink>
    </w:p>
    <w:p w:rsidR="004A33A1" w:rsidRPr="004A33A1" w:rsidRDefault="004A33A1" w:rsidP="004A33A1">
      <w:pPr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A33A1">
        <w:rPr>
          <w:rFonts w:ascii="Arial" w:eastAsia="Times New Roman" w:hAnsi="Arial" w:cs="Arial"/>
          <w:color w:val="000000"/>
          <w:lang w:eastAsia="pt-BR"/>
        </w:rPr>
        <w:t xml:space="preserve">Contato: </w:t>
      </w:r>
      <w:hyperlink r:id="rId7" w:history="1">
        <w:r w:rsidRPr="004A33A1">
          <w:rPr>
            <w:rFonts w:ascii="Arial" w:eastAsia="Times New Roman" w:hAnsi="Arial" w:cs="Arial"/>
            <w:color w:val="337AB7"/>
            <w:u w:val="single"/>
            <w:lang w:eastAsia="pt-BR"/>
          </w:rPr>
          <w:t>mostra@crprj.org.br</w:t>
        </w:r>
      </w:hyperlink>
      <w:r w:rsidRPr="004A33A1">
        <w:rPr>
          <w:rFonts w:ascii="Arial" w:eastAsia="Times New Roman" w:hAnsi="Arial" w:cs="Arial"/>
          <w:color w:val="000000"/>
          <w:lang w:eastAsia="pt-BR"/>
        </w:rPr>
        <w:t xml:space="preserve"> / (21) 2139-5426 / 5427</w:t>
      </w:r>
    </w:p>
    <w:p w:rsidR="004D7E5B" w:rsidRPr="004A33A1" w:rsidRDefault="004A33A1"/>
    <w:sectPr w:rsidR="004D7E5B" w:rsidRPr="004A33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A1"/>
    <w:rsid w:val="001A491B"/>
    <w:rsid w:val="004A33A1"/>
    <w:rsid w:val="00B5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A5454-8DE6-4AB2-A98F-E8942ED9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3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A33A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A33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1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rprj.org.br/owa/redir.aspx?SURL=fcupaCmglNGJZtKuoEWP23g-ydUY-yt1x9mE12Ktk6efjv8lgb3UCG0AYQBpAGwAdABvADoAbQBvAHMAdAByAGEAQABjAHIAcAByAGoALgBvAHIAZwAuAGIAcgA.&amp;URL=mailto%3amostra%40crprj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prj.org.br/owa/redir.aspx?SURL=9cb3G2q8EkwgzpRoOOU_r8YPhq2m0cHrc7pont8zrW2fjv8lgb3UCGgAdAB0AHAAOgAvAC8AdwB3AHcALgBjAHIAcAByAGoALgBvAHIAZwAuAGIAcgAvAG0AbwBzAHQAcgBhAC8AQwBvAG4AdABhAHQAbwA.&amp;URL=http%3a%2f%2fwww.crprj.org.br%2fmostra%2fContato" TargetMode="External"/><Relationship Id="rId5" Type="http://schemas.openxmlformats.org/officeDocument/2006/relationships/hyperlink" Target="http://www.crprj.org.br/owa/redir.aspx?SURL=rZTNlvLgXVXLUQBDrxF9EcT5J7ZZi34KmwHwXeRqFFafjv8lgb3UCGgAdAB0AHAAOgAvAC8AdwB3AHcALgBjAHIAcAByAGoALgBvAHIAZwAuAGIAcgAvAG0AbwBzAHQAcgBhAA..&amp;URL=http%3a%2f%2fwww.crprj.org.br%2fmostra" TargetMode="External"/><Relationship Id="rId4" Type="http://schemas.openxmlformats.org/officeDocument/2006/relationships/hyperlink" Target="http://www.crprj.org.br/owa/redir.aspx?SURL=rKvzUrJdHuWJ9lfO7bfEU-U4V86yngmKSg0qDjESZ0-fjv8lgb3UCGgAdAB0AHAAOgAvAC8AdwB3AHcALgBjAHIAcAByAGoALgBvAHIAZwAuAGIAcgAvAG0AbwBzAHQAcgBhAC8AaQBuAGQAZQB4AC4AaAB0AG0AbAA.&amp;URL=http%3a%2f%2fwww.crprj.org.br%2fmostra%2findex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felipe.simoes</dc:creator>
  <cp:keywords/>
  <dc:description/>
  <cp:lastModifiedBy>felipe.simoes</cp:lastModifiedBy>
  <cp:revision>1</cp:revision>
  <dcterms:created xsi:type="dcterms:W3CDTF">2017-06-27T17:24:00Z</dcterms:created>
  <dcterms:modified xsi:type="dcterms:W3CDTF">2017-06-27T17:25:00Z</dcterms:modified>
</cp:coreProperties>
</file>